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5" w:rsidRDefault="00440318" w:rsidP="00383765">
      <w:pPr>
        <w:rPr>
          <w:lang w:val="es-UY"/>
        </w:rPr>
      </w:pPr>
      <w:r>
        <w:rPr>
          <w:lang w:val="es-UY"/>
        </w:rPr>
        <w:t xml:space="preserve"> </w:t>
      </w:r>
    </w:p>
    <w:p w:rsidR="00282DCF" w:rsidRPr="0031219D" w:rsidRDefault="00282DCF" w:rsidP="00D304B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A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4"/>
        <w:gridCol w:w="2003"/>
        <w:gridCol w:w="2003"/>
        <w:gridCol w:w="2003"/>
        <w:gridCol w:w="2003"/>
      </w:tblGrid>
      <w:tr w:rsidR="00E636D9" w:rsidRPr="00240B3B" w:rsidTr="002C22F3">
        <w:trPr>
          <w:trHeight w:val="20"/>
          <w:jc w:val="center"/>
        </w:trPr>
        <w:tc>
          <w:tcPr>
            <w:tcW w:w="3004" w:type="dxa"/>
            <w:shd w:val="solid" w:color="8DB3E2" w:themeColor="text2" w:themeTint="66" w:fill="auto"/>
          </w:tcPr>
          <w:p w:rsidR="000503FF" w:rsidRDefault="000503FF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E636D9" w:rsidRPr="00282DCF" w:rsidRDefault="00E636D9" w:rsidP="000503FF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EXPECTATION</w:t>
            </w:r>
          </w:p>
          <w:p w:rsidR="00530E88" w:rsidRPr="00282DCF" w:rsidRDefault="00530E88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E636D9" w:rsidRPr="00282DCF" w:rsidRDefault="00E636D9" w:rsidP="000503FF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Students will demonstrate proficiencies in</w:t>
            </w:r>
          </w:p>
          <w:p w:rsidR="00530E88" w:rsidRPr="00282DCF" w:rsidRDefault="00530E88" w:rsidP="000503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shd w:val="solid" w:color="8DB3E2" w:themeColor="text2" w:themeTint="66" w:fill="auto"/>
          </w:tcPr>
          <w:p w:rsidR="000503FF" w:rsidRDefault="000503FF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E636D9" w:rsidRPr="00282DCF" w:rsidRDefault="00E636D9" w:rsidP="000503FF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EXCEEDING</w:t>
            </w:r>
          </w:p>
          <w:p w:rsidR="00530E88" w:rsidRPr="00282DCF" w:rsidRDefault="00530E88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0503FF" w:rsidRDefault="00530E88" w:rsidP="000503FF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Student meets all in “Meeting” and improve</w:t>
            </w:r>
            <w:r w:rsidR="00620362">
              <w:rPr>
                <w:b/>
                <w:sz w:val="20"/>
                <w:szCs w:val="20"/>
              </w:rPr>
              <w:t>s</w:t>
            </w:r>
            <w:r w:rsidRPr="00282DCF">
              <w:rPr>
                <w:b/>
                <w:sz w:val="20"/>
                <w:szCs w:val="20"/>
              </w:rPr>
              <w:t xml:space="preserve"> by:</w:t>
            </w:r>
          </w:p>
          <w:p w:rsidR="000503FF" w:rsidRPr="00282DCF" w:rsidRDefault="000503FF" w:rsidP="000503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shd w:val="solid" w:color="8DB3E2" w:themeColor="text2" w:themeTint="66" w:fill="auto"/>
          </w:tcPr>
          <w:p w:rsidR="000503FF" w:rsidRDefault="000503FF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E636D9" w:rsidRPr="00282DCF" w:rsidRDefault="00E636D9" w:rsidP="000503FF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MEETING</w:t>
            </w:r>
          </w:p>
          <w:p w:rsidR="00712503" w:rsidRPr="00282DCF" w:rsidRDefault="00712503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712503" w:rsidRPr="00282DCF" w:rsidRDefault="00712503" w:rsidP="000503FF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Student meets all “In Progress” and improves by:</w:t>
            </w:r>
          </w:p>
        </w:tc>
        <w:tc>
          <w:tcPr>
            <w:tcW w:w="2003" w:type="dxa"/>
            <w:shd w:val="solid" w:color="8DB3E2" w:themeColor="text2" w:themeTint="66" w:fill="auto"/>
          </w:tcPr>
          <w:p w:rsidR="000503FF" w:rsidRDefault="000503FF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0503FF" w:rsidRPr="00282DCF" w:rsidRDefault="000503FF" w:rsidP="005D2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PROGRESS</w:t>
            </w:r>
          </w:p>
          <w:p w:rsidR="000503FF" w:rsidRPr="00282DCF" w:rsidRDefault="000503FF" w:rsidP="005D2500">
            <w:pPr>
              <w:jc w:val="center"/>
              <w:rPr>
                <w:b/>
                <w:sz w:val="20"/>
                <w:szCs w:val="20"/>
              </w:rPr>
            </w:pPr>
          </w:p>
          <w:p w:rsidR="00712503" w:rsidRPr="00282DCF" w:rsidRDefault="000503FF" w:rsidP="005D25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meets all in “Limited Progress” and improves by:</w:t>
            </w:r>
          </w:p>
        </w:tc>
        <w:tc>
          <w:tcPr>
            <w:tcW w:w="2003" w:type="dxa"/>
            <w:shd w:val="solid" w:color="8DB3E2" w:themeColor="text2" w:themeTint="66" w:fill="auto"/>
          </w:tcPr>
          <w:p w:rsidR="000503FF" w:rsidRDefault="000503FF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0503FF" w:rsidRPr="00282DCF" w:rsidRDefault="00033D26" w:rsidP="00050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LIMITED PROGRESS</w:t>
            </w:r>
          </w:p>
          <w:p w:rsidR="000503FF" w:rsidRPr="00282DCF" w:rsidRDefault="000503FF" w:rsidP="000503FF">
            <w:pPr>
              <w:jc w:val="center"/>
              <w:rPr>
                <w:b/>
                <w:sz w:val="20"/>
                <w:szCs w:val="20"/>
              </w:rPr>
            </w:pPr>
          </w:p>
          <w:p w:rsidR="00712503" w:rsidRPr="00282DCF" w:rsidRDefault="00826322" w:rsidP="000503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meets all “Limited Progress”</w:t>
            </w:r>
            <w:r w:rsidR="000503FF">
              <w:rPr>
                <w:b/>
                <w:sz w:val="20"/>
                <w:szCs w:val="20"/>
              </w:rPr>
              <w:t>:</w:t>
            </w:r>
          </w:p>
        </w:tc>
      </w:tr>
      <w:tr w:rsidR="00A419BD" w:rsidTr="002C22F3">
        <w:trPr>
          <w:trHeight w:val="20"/>
          <w:jc w:val="center"/>
        </w:trPr>
        <w:tc>
          <w:tcPr>
            <w:tcW w:w="3004" w:type="dxa"/>
            <w:shd w:val="clear" w:color="auto" w:fill="DBE5F1" w:themeFill="accent1" w:themeFillTint="33"/>
          </w:tcPr>
          <w:p w:rsidR="00A419BD" w:rsidRPr="00282DCF" w:rsidRDefault="00A419BD" w:rsidP="000D7929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Self-management skills</w:t>
            </w:r>
          </w:p>
          <w:p w:rsidR="00A419BD" w:rsidRPr="00282DCF" w:rsidRDefault="00A419BD" w:rsidP="000D7929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By initiating one’s own learning through management of time, tasks, and deadlines.</w:t>
            </w:r>
          </w:p>
          <w:p w:rsidR="00A419BD" w:rsidRPr="00282DCF" w:rsidRDefault="00A419BD" w:rsidP="000D792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3" w:type="dxa"/>
          </w:tcPr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 initiative to set deadlines and manage one’s own progress</w:t>
            </w: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Default="00A419BD" w:rsidP="000D7929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</w:t>
            </w: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ability to work independently and meet</w:t>
            </w:r>
            <w:r w:rsidR="00826322">
              <w:rPr>
                <w:sz w:val="20"/>
                <w:szCs w:val="20"/>
              </w:rPr>
              <w:t>ing</w:t>
            </w:r>
            <w:r w:rsidRPr="00282DCF">
              <w:rPr>
                <w:sz w:val="20"/>
                <w:szCs w:val="20"/>
              </w:rPr>
              <w:t xml:space="preserve"> deadlines all of the time</w:t>
            </w: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0D79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Default="00826322" w:rsidP="000D79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progress</w:t>
            </w:r>
            <w:r w:rsidR="00A419BD" w:rsidRPr="00282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some</w:t>
            </w:r>
            <w:r w:rsidR="00A419BD" w:rsidRPr="00282DCF">
              <w:rPr>
                <w:sz w:val="20"/>
                <w:szCs w:val="20"/>
              </w:rPr>
              <w:t xml:space="preserve"> direction and meeting deadlines some of the time</w:t>
            </w:r>
          </w:p>
          <w:p w:rsidR="00A419BD" w:rsidRPr="00282DCF" w:rsidRDefault="00A419BD" w:rsidP="000D79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0D79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826322" w:rsidP="008263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regularly meet deadlines or work</w:t>
            </w:r>
            <w:r w:rsidR="00A419BD" w:rsidRPr="00282DCF">
              <w:rPr>
                <w:sz w:val="20"/>
                <w:szCs w:val="20"/>
              </w:rPr>
              <w:t xml:space="preserve"> independently</w:t>
            </w:r>
          </w:p>
        </w:tc>
      </w:tr>
      <w:tr w:rsidR="00A419BD" w:rsidTr="002C22F3">
        <w:trPr>
          <w:trHeight w:val="20"/>
          <w:jc w:val="center"/>
        </w:trPr>
        <w:tc>
          <w:tcPr>
            <w:tcW w:w="3004" w:type="dxa"/>
            <w:shd w:val="clear" w:color="auto" w:fill="DBE5F1" w:themeFill="accent1" w:themeFillTint="33"/>
          </w:tcPr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Social skills</w:t>
            </w:r>
          </w:p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19BD" w:rsidRPr="00282DCF" w:rsidRDefault="00A419BD" w:rsidP="00530E88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By effectively and respectfully collaborating.</w:t>
            </w:r>
          </w:p>
          <w:p w:rsidR="00A419BD" w:rsidRPr="00282DCF" w:rsidRDefault="00A419BD" w:rsidP="00530E8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Default="00A419BD" w:rsidP="002C22F3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</w:t>
            </w: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ability t</w:t>
            </w:r>
            <w:r w:rsidR="00826322">
              <w:rPr>
                <w:sz w:val="20"/>
                <w:szCs w:val="20"/>
              </w:rPr>
              <w:t>o effectively and respectfull</w:t>
            </w:r>
            <w:r w:rsidR="000C266D">
              <w:rPr>
                <w:sz w:val="20"/>
                <w:szCs w:val="20"/>
              </w:rPr>
              <w:t>y collaborate and lead by modelling</w:t>
            </w:r>
            <w:r w:rsidR="00826322">
              <w:rPr>
                <w:sz w:val="20"/>
                <w:szCs w:val="20"/>
              </w:rPr>
              <w:t xml:space="preserve"> </w:t>
            </w:r>
            <w:r w:rsidRPr="00282DCF">
              <w:rPr>
                <w:sz w:val="20"/>
                <w:szCs w:val="20"/>
              </w:rPr>
              <w:t>social skills</w:t>
            </w: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 effective and respectful collaboration</w:t>
            </w: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2C2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826322" w:rsidP="008263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minimal amount of collaborative work</w:t>
            </w: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2C2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826322" w:rsidP="008263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work respectfully with others or complete group work </w:t>
            </w:r>
          </w:p>
        </w:tc>
      </w:tr>
      <w:tr w:rsidR="00A419BD" w:rsidTr="002C22F3">
        <w:trPr>
          <w:trHeight w:val="20"/>
          <w:jc w:val="center"/>
        </w:trPr>
        <w:tc>
          <w:tcPr>
            <w:tcW w:w="3004" w:type="dxa"/>
            <w:shd w:val="clear" w:color="auto" w:fill="DBE5F1" w:themeFill="accent1" w:themeFillTint="33"/>
          </w:tcPr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Communication skills</w:t>
            </w:r>
          </w:p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82632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By exchanging thoughts, messages and information</w:t>
            </w:r>
            <w:r w:rsidR="00826322">
              <w:rPr>
                <w:sz w:val="20"/>
                <w:szCs w:val="20"/>
              </w:rPr>
              <w:t xml:space="preserve"> (written, spoken, and visual texts)</w:t>
            </w:r>
            <w:r w:rsidRPr="00282DCF">
              <w:rPr>
                <w:sz w:val="20"/>
                <w:szCs w:val="20"/>
              </w:rPr>
              <w:t xml:space="preserve"> effectively through appropriate interaction.</w:t>
            </w:r>
          </w:p>
        </w:tc>
        <w:tc>
          <w:tcPr>
            <w:tcW w:w="2003" w:type="dxa"/>
          </w:tcPr>
          <w:p w:rsidR="00A419BD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CE6268" w:rsidP="00CE6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Demonstrating meaningful </w:t>
            </w:r>
            <w:r w:rsidR="00A419BD" w:rsidRPr="00282DCF">
              <w:rPr>
                <w:sz w:val="20"/>
                <w:szCs w:val="20"/>
              </w:rPr>
              <w:t>communication skills that are appropriate and can be shared with a broader audience</w:t>
            </w:r>
            <w:r w:rsidR="008263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A419BD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Default="00A419BD" w:rsidP="002C22F3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 effective communication skills that are appropriate and can be shared with a broader audience</w:t>
            </w: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2C2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826322" w:rsidP="002C22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some appropriate communication with students and teachers</w:t>
            </w: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2C2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CE6268" w:rsidP="00CE62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Communicates on a limited level </w:t>
            </w:r>
            <w:r w:rsidR="00826322">
              <w:rPr>
                <w:sz w:val="20"/>
                <w:szCs w:val="20"/>
              </w:rPr>
              <w:t xml:space="preserve"> </w:t>
            </w:r>
          </w:p>
        </w:tc>
      </w:tr>
      <w:tr w:rsidR="00A419BD" w:rsidTr="002C22F3">
        <w:trPr>
          <w:trHeight w:val="20"/>
          <w:jc w:val="center"/>
        </w:trPr>
        <w:tc>
          <w:tcPr>
            <w:tcW w:w="3004" w:type="dxa"/>
            <w:shd w:val="clear" w:color="auto" w:fill="DBE5F1" w:themeFill="accent1" w:themeFillTint="33"/>
          </w:tcPr>
          <w:p w:rsidR="00A419BD" w:rsidRPr="00282DCF" w:rsidRDefault="00A419BD" w:rsidP="000D7929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Thinking skills</w:t>
            </w:r>
          </w:p>
          <w:p w:rsidR="00A419BD" w:rsidRPr="00282DCF" w:rsidRDefault="00A419BD" w:rsidP="000D7929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4755E2" w:rsidP="000D792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analyz</w:t>
            </w:r>
            <w:r w:rsidR="00A419BD" w:rsidRPr="00282DCF">
              <w:rPr>
                <w:sz w:val="20"/>
                <w:szCs w:val="20"/>
              </w:rPr>
              <w:t>ing issues and developing creative solutions within multiple contexts.</w:t>
            </w:r>
          </w:p>
          <w:p w:rsidR="00A419BD" w:rsidRPr="00282DCF" w:rsidRDefault="00A419BD" w:rsidP="000D792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Default="00A419BD" w:rsidP="000D7929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</w:t>
            </w:r>
          </w:p>
          <w:p w:rsidR="00A419BD" w:rsidRPr="00282DCF" w:rsidRDefault="004755E2" w:rsidP="000D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analyz</w:t>
            </w:r>
            <w:r w:rsidR="00A419BD" w:rsidRPr="00282DCF">
              <w:rPr>
                <w:sz w:val="20"/>
                <w:szCs w:val="20"/>
              </w:rPr>
              <w:t>e complex issues and develops creative solutions within multiple contexts</w:t>
            </w: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A419BD" w:rsidRPr="00282DCF" w:rsidRDefault="00A419BD" w:rsidP="000D7929">
            <w:pPr>
              <w:jc w:val="center"/>
              <w:rPr>
                <w:sz w:val="20"/>
                <w:szCs w:val="20"/>
              </w:rPr>
            </w:pPr>
          </w:p>
          <w:p w:rsidR="00A419BD" w:rsidRDefault="00A419BD" w:rsidP="000D7929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</w:t>
            </w:r>
          </w:p>
          <w:p w:rsidR="00A419BD" w:rsidRPr="00282DCF" w:rsidRDefault="004755E2" w:rsidP="009D1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analyz</w:t>
            </w:r>
            <w:r w:rsidR="00A419BD" w:rsidRPr="00282DCF">
              <w:rPr>
                <w:sz w:val="20"/>
                <w:szCs w:val="20"/>
              </w:rPr>
              <w:t>e issues and develop cre</w:t>
            </w:r>
            <w:r w:rsidR="009D1E67">
              <w:rPr>
                <w:sz w:val="20"/>
                <w:szCs w:val="20"/>
              </w:rPr>
              <w:t xml:space="preserve">ative solutions within </w:t>
            </w:r>
            <w:r w:rsidR="00A419BD" w:rsidRPr="00282DCF">
              <w:rPr>
                <w:sz w:val="20"/>
                <w:szCs w:val="20"/>
              </w:rPr>
              <w:t>context</w:t>
            </w: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0D79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0C266D" w:rsidP="009D1E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</w:t>
            </w:r>
            <w:r>
              <w:rPr>
                <w:sz w:val="20"/>
                <w:szCs w:val="20"/>
              </w:rPr>
              <w:t>o</w:t>
            </w:r>
            <w:r w:rsidRPr="00282DCF">
              <w:rPr>
                <w:sz w:val="20"/>
                <w:szCs w:val="20"/>
              </w:rPr>
              <w:t>nstrating</w:t>
            </w:r>
            <w:r w:rsidR="00A419BD" w:rsidRPr="00282DCF">
              <w:rPr>
                <w:sz w:val="20"/>
                <w:szCs w:val="20"/>
              </w:rPr>
              <w:t xml:space="preserve"> progress in </w:t>
            </w:r>
            <w:r w:rsidR="009D1E67">
              <w:rPr>
                <w:sz w:val="20"/>
                <w:szCs w:val="20"/>
              </w:rPr>
              <w:t xml:space="preserve">understanding </w:t>
            </w:r>
            <w:r w:rsidR="00A419BD" w:rsidRPr="00282DCF">
              <w:rPr>
                <w:sz w:val="20"/>
                <w:szCs w:val="20"/>
              </w:rPr>
              <w:t>issues and finding solutions</w:t>
            </w: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0D79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9D1E67" w:rsidP="000D79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identify/understand issues or seek</w:t>
            </w:r>
            <w:r w:rsidR="00A419BD" w:rsidRPr="00282DCF">
              <w:rPr>
                <w:sz w:val="20"/>
                <w:szCs w:val="20"/>
              </w:rPr>
              <w:t xml:space="preserve"> solutions</w:t>
            </w:r>
          </w:p>
        </w:tc>
      </w:tr>
      <w:tr w:rsidR="00A419BD" w:rsidTr="002C22F3">
        <w:trPr>
          <w:trHeight w:val="20"/>
          <w:jc w:val="center"/>
        </w:trPr>
        <w:tc>
          <w:tcPr>
            <w:tcW w:w="3004" w:type="dxa"/>
            <w:shd w:val="clear" w:color="auto" w:fill="DBE5F1" w:themeFill="accent1" w:themeFillTint="33"/>
          </w:tcPr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  <w:r w:rsidRPr="00282DCF">
              <w:rPr>
                <w:b/>
                <w:sz w:val="20"/>
                <w:szCs w:val="20"/>
              </w:rPr>
              <w:t>Research</w:t>
            </w:r>
            <w:r w:rsidR="00DF010F">
              <w:rPr>
                <w:b/>
                <w:sz w:val="20"/>
                <w:szCs w:val="20"/>
              </w:rPr>
              <w:t xml:space="preserve"> skills</w:t>
            </w:r>
          </w:p>
          <w:p w:rsidR="00A419BD" w:rsidRPr="00282DCF" w:rsidRDefault="00A419BD" w:rsidP="00530E88">
            <w:pPr>
              <w:jc w:val="center"/>
              <w:rPr>
                <w:b/>
                <w:sz w:val="20"/>
                <w:szCs w:val="20"/>
              </w:rPr>
            </w:pPr>
          </w:p>
          <w:p w:rsidR="00A419BD" w:rsidRPr="00282DCF" w:rsidRDefault="00A419BD" w:rsidP="00530E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By finding, interpreting, and judging appropriate media to create ideas and information</w:t>
            </w:r>
            <w:r w:rsidR="004727B8">
              <w:rPr>
                <w:sz w:val="20"/>
                <w:szCs w:val="20"/>
              </w:rPr>
              <w:t xml:space="preserve"> to present in a variety of formats and platforms</w:t>
            </w:r>
            <w:r w:rsidRPr="00282DCF">
              <w:rPr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A419BD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Default="00A419BD" w:rsidP="002C22F3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</w:t>
            </w:r>
          </w:p>
          <w:p w:rsidR="00A419BD" w:rsidRPr="00282DCF" w:rsidRDefault="00B76096" w:rsidP="002C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</w:t>
            </w:r>
            <w:r w:rsidR="00957C06">
              <w:rPr>
                <w:sz w:val="20"/>
                <w:szCs w:val="20"/>
              </w:rPr>
              <w:t>to analyz</w:t>
            </w:r>
            <w:r w:rsidR="009D1E67">
              <w:rPr>
                <w:sz w:val="20"/>
                <w:szCs w:val="20"/>
              </w:rPr>
              <w:t>e and synthesize information from a variety of credible sources</w:t>
            </w: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  <w:p w:rsidR="00A419BD" w:rsidRDefault="00A419BD" w:rsidP="002C22F3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</w:t>
            </w: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ability to interpret information from credible sources and create ideas and information</w:t>
            </w:r>
          </w:p>
          <w:p w:rsidR="00A419BD" w:rsidRPr="00282DCF" w:rsidRDefault="00A419BD" w:rsidP="002C2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2C2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A419BD" w:rsidP="009D1E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2DCF">
              <w:rPr>
                <w:sz w:val="20"/>
                <w:szCs w:val="20"/>
              </w:rPr>
              <w:t>Demonstrating progress in</w:t>
            </w:r>
            <w:r w:rsidR="009D1E67">
              <w:rPr>
                <w:sz w:val="20"/>
                <w:szCs w:val="20"/>
              </w:rPr>
              <w:t xml:space="preserve"> finding and</w:t>
            </w:r>
            <w:r w:rsidRPr="00282DCF">
              <w:rPr>
                <w:sz w:val="20"/>
                <w:szCs w:val="20"/>
              </w:rPr>
              <w:t xml:space="preserve"> </w:t>
            </w:r>
            <w:r w:rsidR="009D1E67">
              <w:rPr>
                <w:sz w:val="20"/>
                <w:szCs w:val="20"/>
              </w:rPr>
              <w:t>i</w:t>
            </w:r>
            <w:r w:rsidRPr="00282DCF">
              <w:rPr>
                <w:sz w:val="20"/>
                <w:szCs w:val="20"/>
              </w:rPr>
              <w:t>nterpret</w:t>
            </w:r>
            <w:r w:rsidR="009D1E67">
              <w:rPr>
                <w:sz w:val="20"/>
                <w:szCs w:val="20"/>
              </w:rPr>
              <w:t>ing information from a credible source</w:t>
            </w:r>
          </w:p>
        </w:tc>
        <w:tc>
          <w:tcPr>
            <w:tcW w:w="2003" w:type="dxa"/>
            <w:shd w:val="clear" w:color="auto" w:fill="auto"/>
          </w:tcPr>
          <w:p w:rsidR="00A419BD" w:rsidRPr="00282DCF" w:rsidRDefault="00A419BD" w:rsidP="002C22F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9BD" w:rsidRPr="00282DCF" w:rsidRDefault="009D1E67" w:rsidP="009D1E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find</w:t>
            </w:r>
            <w:r w:rsidR="00A419BD" w:rsidRPr="00282DCF">
              <w:rPr>
                <w:sz w:val="20"/>
                <w:szCs w:val="20"/>
              </w:rPr>
              <w:t xml:space="preserve"> appropriate sources</w:t>
            </w:r>
          </w:p>
        </w:tc>
      </w:tr>
    </w:tbl>
    <w:p w:rsidR="00383765" w:rsidRDefault="00383765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875729" w:rsidRDefault="00875729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875729" w:rsidRDefault="00875729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875729" w:rsidRDefault="00875729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875729" w:rsidRDefault="00875729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sectPr w:rsidR="00875729" w:rsidSect="00275C41">
      <w:headerReference w:type="default" r:id="rId8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B6" w:rsidRDefault="00D304B6" w:rsidP="00D304B6">
      <w:r>
        <w:separator/>
      </w:r>
    </w:p>
  </w:endnote>
  <w:endnote w:type="continuationSeparator" w:id="0">
    <w:p w:rsidR="00D304B6" w:rsidRDefault="00D304B6" w:rsidP="00D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B6" w:rsidRDefault="00D304B6" w:rsidP="00D304B6">
      <w:r>
        <w:separator/>
      </w:r>
    </w:p>
  </w:footnote>
  <w:footnote w:type="continuationSeparator" w:id="0">
    <w:p w:rsidR="00D304B6" w:rsidRDefault="00D304B6" w:rsidP="00D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FF" w:rsidRPr="00FD1AD8" w:rsidRDefault="00490C11" w:rsidP="000503FF">
    <w:pPr>
      <w:pStyle w:val="Header"/>
      <w:jc w:val="center"/>
      <w:rPr>
        <w:rFonts w:asciiTheme="minorHAnsi" w:hAnsiTheme="minorHAnsi" w:cstheme="minorHAnsi"/>
        <w:b/>
        <w:bCs/>
        <w:color w:val="00000A"/>
        <w:sz w:val="40"/>
        <w:szCs w:val="40"/>
      </w:rPr>
    </w:pPr>
    <w:r w:rsidRPr="00FD1AD8">
      <w:rPr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3A21E15C" wp14:editId="40CF4B95">
          <wp:simplePos x="0" y="0"/>
          <wp:positionH relativeFrom="column">
            <wp:posOffset>5426710</wp:posOffset>
          </wp:positionH>
          <wp:positionV relativeFrom="paragraph">
            <wp:posOffset>-192405</wp:posOffset>
          </wp:positionV>
          <wp:extent cx="940435" cy="953770"/>
          <wp:effectExtent l="0" t="0" r="0" b="0"/>
          <wp:wrapNone/>
          <wp:docPr id="1" name="Picture 1" descr="S:\007Staff-Share\IB Logos\i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07Staff-Share\IB Logos\i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AD8">
      <w:rPr>
        <w:rFonts w:ascii="Verdana" w:hAnsi="Verdana"/>
        <w:noProof/>
        <w:color w:val="003399"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6B935FB4" wp14:editId="0FCB6EA9">
          <wp:simplePos x="0" y="0"/>
          <wp:positionH relativeFrom="column">
            <wp:posOffset>-132853</wp:posOffset>
          </wp:positionH>
          <wp:positionV relativeFrom="paragraph">
            <wp:posOffset>-191574</wp:posOffset>
          </wp:positionV>
          <wp:extent cx="2066925" cy="953770"/>
          <wp:effectExtent l="0" t="0" r="9525" b="0"/>
          <wp:wrapNone/>
          <wp:docPr id="3" name="Picture 3" descr="mpsimage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s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4B6" w:rsidRPr="00FD1AD8">
      <w:rPr>
        <w:rFonts w:asciiTheme="minorHAnsi" w:hAnsiTheme="minorHAnsi" w:cstheme="minorHAnsi"/>
        <w:b/>
        <w:bCs/>
        <w:color w:val="00000A"/>
        <w:sz w:val="40"/>
        <w:szCs w:val="40"/>
      </w:rPr>
      <w:t xml:space="preserve">REAGAN IB </w:t>
    </w:r>
    <w:r w:rsidR="000503FF" w:rsidRPr="00FD1AD8">
      <w:rPr>
        <w:rFonts w:asciiTheme="minorHAnsi" w:hAnsiTheme="minorHAnsi" w:cstheme="minorHAnsi"/>
        <w:b/>
        <w:bCs/>
        <w:color w:val="00000A"/>
        <w:sz w:val="40"/>
        <w:szCs w:val="40"/>
      </w:rPr>
      <w:t>HIGH SCHOOL</w:t>
    </w:r>
  </w:p>
  <w:p w:rsidR="00D304B6" w:rsidRPr="00FD1AD8" w:rsidRDefault="00D304B6" w:rsidP="000503FF">
    <w:pPr>
      <w:pStyle w:val="Header"/>
      <w:jc w:val="center"/>
      <w:rPr>
        <w:sz w:val="40"/>
        <w:szCs w:val="40"/>
      </w:rPr>
    </w:pPr>
    <w:r w:rsidRPr="00FD1AD8">
      <w:rPr>
        <w:rFonts w:asciiTheme="minorHAnsi" w:hAnsiTheme="minorHAnsi" w:cstheme="minorHAnsi"/>
        <w:b/>
        <w:bCs/>
        <w:color w:val="00000A"/>
        <w:sz w:val="40"/>
        <w:szCs w:val="40"/>
      </w:rPr>
      <w:t>APPROACHES TO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43B"/>
    <w:multiLevelType w:val="hybridMultilevel"/>
    <w:tmpl w:val="0C44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E"/>
    <w:rsid w:val="00033D26"/>
    <w:rsid w:val="000360BD"/>
    <w:rsid w:val="0004186C"/>
    <w:rsid w:val="000503FF"/>
    <w:rsid w:val="000631FC"/>
    <w:rsid w:val="00067E1A"/>
    <w:rsid w:val="000717C9"/>
    <w:rsid w:val="000972E5"/>
    <w:rsid w:val="000C266D"/>
    <w:rsid w:val="000C3C94"/>
    <w:rsid w:val="00236011"/>
    <w:rsid w:val="00240B3B"/>
    <w:rsid w:val="00275C41"/>
    <w:rsid w:val="00282DCF"/>
    <w:rsid w:val="0029708D"/>
    <w:rsid w:val="002C22F3"/>
    <w:rsid w:val="002D05A9"/>
    <w:rsid w:val="0031219D"/>
    <w:rsid w:val="00382E2B"/>
    <w:rsid w:val="00383765"/>
    <w:rsid w:val="003F2D5A"/>
    <w:rsid w:val="004256A8"/>
    <w:rsid w:val="00440318"/>
    <w:rsid w:val="0045791E"/>
    <w:rsid w:val="004727B8"/>
    <w:rsid w:val="004755E2"/>
    <w:rsid w:val="00481481"/>
    <w:rsid w:val="00490C11"/>
    <w:rsid w:val="00530E88"/>
    <w:rsid w:val="005C10F5"/>
    <w:rsid w:val="005D2500"/>
    <w:rsid w:val="00620362"/>
    <w:rsid w:val="00674E6F"/>
    <w:rsid w:val="00682C53"/>
    <w:rsid w:val="00712503"/>
    <w:rsid w:val="00826322"/>
    <w:rsid w:val="008567E0"/>
    <w:rsid w:val="00875729"/>
    <w:rsid w:val="00880354"/>
    <w:rsid w:val="00882D2C"/>
    <w:rsid w:val="008A0442"/>
    <w:rsid w:val="00912C01"/>
    <w:rsid w:val="00957C06"/>
    <w:rsid w:val="009862C8"/>
    <w:rsid w:val="009D1E67"/>
    <w:rsid w:val="00A419BD"/>
    <w:rsid w:val="00AC2647"/>
    <w:rsid w:val="00AC291F"/>
    <w:rsid w:val="00B1022A"/>
    <w:rsid w:val="00B47B51"/>
    <w:rsid w:val="00B72342"/>
    <w:rsid w:val="00B76096"/>
    <w:rsid w:val="00C55B3E"/>
    <w:rsid w:val="00CE6268"/>
    <w:rsid w:val="00D304B6"/>
    <w:rsid w:val="00D6281D"/>
    <w:rsid w:val="00DF010F"/>
    <w:rsid w:val="00E11200"/>
    <w:rsid w:val="00E636D9"/>
    <w:rsid w:val="00F0204A"/>
    <w:rsid w:val="00F84867"/>
    <w:rsid w:val="00FD1AD8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45791E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header">
    <w:name w:val="Table header"/>
    <w:basedOn w:val="Normal"/>
    <w:rsid w:val="0045791E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szCs w:val="20"/>
    </w:rPr>
  </w:style>
  <w:style w:type="table" w:styleId="TableGrid">
    <w:name w:val="Table Grid"/>
    <w:basedOn w:val="TableNormal"/>
    <w:uiPriority w:val="59"/>
    <w:rsid w:val="0045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B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45791E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header">
    <w:name w:val="Table header"/>
    <w:basedOn w:val="Normal"/>
    <w:rsid w:val="0045791E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szCs w:val="20"/>
    </w:rPr>
  </w:style>
  <w:style w:type="table" w:styleId="TableGrid">
    <w:name w:val="Table Grid"/>
    <w:basedOn w:val="TableNormal"/>
    <w:uiPriority w:val="59"/>
    <w:rsid w:val="0045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B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selfservice.milwaukee.k12.wi.us:4443/psp/MPS/SELFSERVICE/HRM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Gonzalez Vaillant</dc:creator>
  <cp:lastModifiedBy>Windows User</cp:lastModifiedBy>
  <cp:revision>8</cp:revision>
  <cp:lastPrinted>2014-06-13T20:08:00Z</cp:lastPrinted>
  <dcterms:created xsi:type="dcterms:W3CDTF">2014-06-23T14:43:00Z</dcterms:created>
  <dcterms:modified xsi:type="dcterms:W3CDTF">2014-06-26T14:26:00Z</dcterms:modified>
</cp:coreProperties>
</file>